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2017年</w:t>
      </w:r>
      <w:r>
        <w:rPr>
          <w:rFonts w:hint="eastAsia" w:ascii="仿宋" w:hAnsi="仿宋" w:eastAsia="仿宋" w:cs="宋体"/>
          <w:b/>
          <w:sz w:val="36"/>
          <w:szCs w:val="36"/>
        </w:rPr>
        <w:t>传统武术</w:t>
      </w:r>
      <w:r>
        <w:rPr>
          <w:rFonts w:hint="eastAsia" w:ascii="仿宋" w:hAnsi="仿宋" w:eastAsia="仿宋" w:cs="仿宋_GB2312"/>
          <w:b/>
          <w:sz w:val="36"/>
          <w:szCs w:val="36"/>
        </w:rPr>
        <w:t>裁判员培训</w:t>
      </w:r>
      <w:r>
        <w:rPr>
          <w:rFonts w:hint="eastAsia" w:ascii="仿宋" w:hAnsi="仿宋" w:eastAsia="仿宋"/>
          <w:b/>
          <w:sz w:val="36"/>
          <w:szCs w:val="36"/>
        </w:rPr>
        <w:t>报名情况汇总表</w:t>
      </w:r>
    </w:p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省辖市、直管县(市)体育（教体）局（盖章）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888"/>
        <w:gridCol w:w="3034"/>
        <w:gridCol w:w="1872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姓名</w:t>
            </w:r>
          </w:p>
        </w:tc>
        <w:tc>
          <w:tcPr>
            <w:tcW w:w="88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性别</w:t>
            </w:r>
          </w:p>
        </w:tc>
        <w:tc>
          <w:tcPr>
            <w:tcW w:w="303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工作单位</w:t>
            </w:r>
          </w:p>
        </w:tc>
        <w:tc>
          <w:tcPr>
            <w:tcW w:w="1872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裁判员等级</w:t>
            </w:r>
          </w:p>
        </w:tc>
        <w:tc>
          <w:tcPr>
            <w:tcW w:w="1752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034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7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034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7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034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7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034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7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034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7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034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7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034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7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034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7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034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7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034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7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034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7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034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7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034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7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034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7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034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7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034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7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100DC"/>
    <w:rsid w:val="4E8100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2017-02-28T09:31:00Z</dcterms:created>
  <dc:creator>Lenovo</dc:creator>
  <cp:lastModifiedBy>Lenovo</cp:lastModifiedBy>
  <dcterms:modified xsi:type="dcterms:W3CDTF">2017-02-28T09:31:54Z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