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附件3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2017年</w:t>
      </w:r>
      <w:r>
        <w:rPr>
          <w:rFonts w:hint="eastAsia" w:ascii="仿宋" w:hAnsi="仿宋" w:eastAsia="仿宋" w:cs="宋体"/>
          <w:b/>
          <w:sz w:val="44"/>
          <w:szCs w:val="44"/>
        </w:rPr>
        <w:t>传统武术</w:t>
      </w:r>
      <w:r>
        <w:rPr>
          <w:rFonts w:hint="eastAsia" w:ascii="仿宋" w:hAnsi="仿宋" w:eastAsia="仿宋"/>
          <w:b/>
          <w:sz w:val="44"/>
          <w:szCs w:val="44"/>
        </w:rPr>
        <w:t>裁判员培训日程表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4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85"/>
        <w:gridCol w:w="2940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573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间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上  午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8：30—11：30</w:t>
            </w: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下   午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14:30—17:30</w:t>
            </w:r>
          </w:p>
        </w:tc>
        <w:tc>
          <w:tcPr>
            <w:tcW w:w="223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晚   上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73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3月27日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报  到</w:t>
            </w:r>
          </w:p>
        </w:tc>
        <w:tc>
          <w:tcPr>
            <w:tcW w:w="223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73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3月28日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1.开班典礼</w:t>
            </w:r>
          </w:p>
          <w:p>
            <w:pPr>
              <w:ind w:left="320" w:hanging="320" w:hanging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2.八极拳基本技术特点  </w:t>
            </w:r>
          </w:p>
        </w:tc>
        <w:tc>
          <w:tcPr>
            <w:tcW w:w="2940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心意六合拳基本技术特点</w:t>
            </w:r>
          </w:p>
        </w:tc>
        <w:tc>
          <w:tcPr>
            <w:tcW w:w="223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573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3月29日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陈氏太极拳基本技术特点</w:t>
            </w:r>
          </w:p>
        </w:tc>
        <w:tc>
          <w:tcPr>
            <w:tcW w:w="2940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孙氏太极拳基本技术特点</w:t>
            </w:r>
          </w:p>
        </w:tc>
        <w:tc>
          <w:tcPr>
            <w:tcW w:w="223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学习交流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73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3月30日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杨氏太极拳基本技术特点</w:t>
            </w:r>
          </w:p>
        </w:tc>
        <w:tc>
          <w:tcPr>
            <w:tcW w:w="2940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《传统武术套路竞赛规则》及评判标准、评判方法。</w:t>
            </w:r>
          </w:p>
        </w:tc>
        <w:tc>
          <w:tcPr>
            <w:tcW w:w="223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结业考试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73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3月31日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裁判员实践活动</w:t>
            </w:r>
          </w:p>
        </w:tc>
        <w:tc>
          <w:tcPr>
            <w:tcW w:w="2940" w:type="dxa"/>
            <w:vAlign w:val="top"/>
          </w:tcPr>
          <w:p>
            <w:pPr>
              <w:ind w:firstLine="800" w:firstLineChars="2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  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3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A3FA1"/>
    <w:rsid w:val="2E8A3F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2017-02-28T09:31:00Z</dcterms:created>
  <dc:creator>Lenovo</dc:creator>
  <cp:lastModifiedBy>Lenovo</cp:lastModifiedBy>
  <dcterms:modified xsi:type="dcterms:W3CDTF">2017-02-28T09:32:01Z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